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0" w:type="dxa"/>
        <w:tblLook w:val="04A0" w:firstRow="1" w:lastRow="0" w:firstColumn="1" w:lastColumn="0" w:noHBand="0" w:noVBand="1"/>
      </w:tblPr>
      <w:tblGrid>
        <w:gridCol w:w="350"/>
        <w:gridCol w:w="779"/>
        <w:gridCol w:w="1080"/>
        <w:gridCol w:w="1020"/>
        <w:gridCol w:w="1120"/>
        <w:gridCol w:w="5373"/>
        <w:gridCol w:w="8"/>
      </w:tblGrid>
      <w:tr w:rsidR="00570782" w:rsidRPr="00570782" w14:paraId="51CF93B4" w14:textId="77777777" w:rsidTr="00570782">
        <w:trPr>
          <w:gridAfter w:val="1"/>
          <w:wAfter w:w="8" w:type="dxa"/>
          <w:trHeight w:val="4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A33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RANGE!A1:F60"/>
            <w:r w:rsidRPr="005707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bookmarkEnd w:id="0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8331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07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Nr.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E5B7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07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Rock type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5B2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07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Lat. / Lon.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8717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07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Type of alteration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3F84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07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</w:tr>
      <w:tr w:rsidR="00570782" w:rsidRPr="00570782" w14:paraId="09FEFF82" w14:textId="77777777" w:rsidTr="00570782">
        <w:trPr>
          <w:trHeight w:val="118"/>
        </w:trPr>
        <w:tc>
          <w:tcPr>
            <w:tcW w:w="9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237AF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70782" w:rsidRPr="00570782" w14:paraId="371FA668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C3EB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CFDC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AZ-17-01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FB53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4ECF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-25.881756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31.006118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22C1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31DD" w14:textId="2F582650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fine- to medium-grained, well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sorted, uncompacted, matrix-rich, medium-grained, angular to subangular, light grey quartzose sandstone</w:t>
            </w:r>
          </w:p>
        </w:tc>
      </w:tr>
      <w:tr w:rsidR="00570782" w:rsidRPr="00570782" w14:paraId="148E9053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A352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5BD4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AZ-17-02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A217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308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-25.88343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31.005283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CC10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68FE" w14:textId="7215BA14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medium-grained, uncompacted, moderately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sorted, very matrix-rich, angular to subangular quartzose sandstone</w:t>
            </w:r>
          </w:p>
        </w:tc>
      </w:tr>
      <w:tr w:rsidR="00570782" w:rsidRPr="00570782" w14:paraId="47EF14E6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6E89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41F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AZ-17-03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12B9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F7F6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-25.885765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31.017724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5E0E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FeOx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alteration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EFB6" w14:textId="3B79B7E5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fine- to medium-grained, poorly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sorted, subangular to rounded, matrix-rich quartzose sandstone</w:t>
            </w:r>
          </w:p>
        </w:tc>
      </w:tr>
      <w:tr w:rsidR="00570782" w:rsidRPr="00570782" w14:paraId="07C0B4AC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981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90B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AZ-17-04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4E3C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55E0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-25.887827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31.01619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3270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D825" w14:textId="5419FA8E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fine- to medium-grained, uncompacted, moderately to poorly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sorted, matrix-rich, angular to rounded sandstone</w:t>
            </w:r>
          </w:p>
        </w:tc>
      </w:tr>
      <w:tr w:rsidR="00570782" w:rsidRPr="00570782" w14:paraId="3021D9E2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EAE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41A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AZ-17-05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001B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sublitharenite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F47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-25.882606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31.021106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0973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306E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medium- to coarse-grained, compacted, matrix-free, moderately to well sorted, angular to subangular, quartzose sandstone </w:t>
            </w:r>
          </w:p>
        </w:tc>
      </w:tr>
      <w:tr w:rsidR="00570782" w:rsidRPr="00570782" w14:paraId="08A8B19F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787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0E8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AZ-17-06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36F2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sublitharenite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BCF4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-25.881996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31.020166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AAB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12A9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fine- to medium-grained, uncompacted, moderately sorted, matrix-rich, angular to subangular, quartzose sandstone.</w:t>
            </w:r>
          </w:p>
        </w:tc>
      </w:tr>
      <w:tr w:rsidR="00570782" w:rsidRPr="00570782" w14:paraId="64E3E967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CB2C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297B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AZ-17-07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2CFF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042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-25.880847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31.018059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53E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7DAB" w14:textId="71473EEC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medium-grained, heterogeneous, moderately to poorly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sorted, very matrix-rich, angular to subangular, quartzose sandstone</w:t>
            </w:r>
          </w:p>
        </w:tc>
      </w:tr>
      <w:tr w:rsidR="00570782" w:rsidRPr="00570782" w14:paraId="12886D62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FDEB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F09E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AZ-17-08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CBD9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ED6B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-25.881018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31.017488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F472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7355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medium-grained, uncompacted, moderately-sorted, matrix-rich, angular to subangular quartzose sandstone</w:t>
            </w:r>
          </w:p>
        </w:tc>
      </w:tr>
      <w:tr w:rsidR="00570782" w:rsidRPr="00570782" w14:paraId="0FD7D26E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F27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6D7E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AZ-17-09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4A92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AE09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-25.881178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31.014997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77CC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8F80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medium-grained, uncompacted, poorly sorted, matrix-rich, angular to subangular quartzose sandstone</w:t>
            </w:r>
          </w:p>
        </w:tc>
      </w:tr>
      <w:tr w:rsidR="00570782" w:rsidRPr="00570782" w14:paraId="5048D487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90E3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46E1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AZ-17-10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0D9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sublitharenite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2A42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-25.880467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31.00944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D5A2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6F69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medium-grained, uncompacted, moderately sorted, very matrix-rich, subangular, quartzose sandstone</w:t>
            </w:r>
          </w:p>
        </w:tc>
      </w:tr>
      <w:tr w:rsidR="00570782" w:rsidRPr="00570782" w14:paraId="3E19A612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2087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9A9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AZ-17-11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212B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sublitharenite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3CB3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-25.880762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31.008078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5CD7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9EB0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medium-grained, uncompacted, moderately sorted, matrix-rich, angular to subangular quartzose sandstone</w:t>
            </w:r>
          </w:p>
        </w:tc>
      </w:tr>
      <w:tr w:rsidR="00570782" w:rsidRPr="00570782" w14:paraId="449E46CA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DC19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A9EF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AZ-17-12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2399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C07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-25.884712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31.012564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6243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AFDC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medium-grained, compacted, moderately sorted, very matrix-rich, subangular quartzose sandstone</w:t>
            </w:r>
          </w:p>
        </w:tc>
      </w:tr>
      <w:tr w:rsidR="00570782" w:rsidRPr="00570782" w14:paraId="1E4ED70E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923F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2CB7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AZ-17-13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3A4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834C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-25.888926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31.012299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E709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F15F" w14:textId="75FB57DC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fine- to coarse-grained, matrix-dominated, heterogeneous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 lithics are dominated by feldspar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porphyry clasts and volcaniclastics</w:t>
            </w:r>
          </w:p>
        </w:tc>
      </w:tr>
      <w:tr w:rsidR="00570782" w:rsidRPr="00570782" w14:paraId="7D240EC0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EC3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88F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AZ-17-14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5229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ADFB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-25.886865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31.013161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7424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4998" w14:textId="65C2BFFE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medium-grained, compacted, well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sorted, angular, quartzose sandstone</w:t>
            </w:r>
          </w:p>
        </w:tc>
      </w:tr>
      <w:tr w:rsidR="00570782" w:rsidRPr="00570782" w14:paraId="566E451A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E757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DDB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AZ-17-15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22C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100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-25.887066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31.024842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86F3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1122" w14:textId="3A8D33D1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fine- to medium-grained, uncompacted, moderately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sorted, matrix-rich, angular to subangular, quartzose sandstone</w:t>
            </w:r>
          </w:p>
        </w:tc>
      </w:tr>
      <w:tr w:rsidR="00570782" w:rsidRPr="00570782" w14:paraId="399BDEF8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EB1B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63E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AZ-17-16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100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7D9E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-25.884464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31.022228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E767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0C18" w14:textId="4E4C8D2A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medium-grained, uncompacted, moderately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sorted, matrix-rich, subangular, quartzose sandstone</w:t>
            </w:r>
          </w:p>
        </w:tc>
      </w:tr>
      <w:tr w:rsidR="00570782" w:rsidRPr="00570782" w14:paraId="69EC0213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994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E43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17-198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98CC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tuff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B842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-25.881433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31.013367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700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/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silicification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85C6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very fine-grained, white bleached, possibly slightly aquatically reworked dacitic tuff</w:t>
            </w:r>
          </w:p>
        </w:tc>
      </w:tr>
      <w:tr w:rsidR="00570782" w:rsidRPr="00570782" w14:paraId="2E88933A" w14:textId="77777777" w:rsidTr="00570782">
        <w:trPr>
          <w:trHeight w:val="118"/>
        </w:trPr>
        <w:tc>
          <w:tcPr>
            <w:tcW w:w="9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88A91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70782" w:rsidRPr="00570782" w14:paraId="27A2BB74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D48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7C04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SR17-01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5CAE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2DA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sz w:val="12"/>
                <w:szCs w:val="12"/>
              </w:rPr>
              <w:t>-25.880212</w:t>
            </w:r>
            <w:r w:rsidRPr="00570782">
              <w:rPr>
                <w:rFonts w:ascii="Arial" w:eastAsia="Times New Roman" w:hAnsi="Arial" w:cs="Arial"/>
                <w:sz w:val="12"/>
                <w:szCs w:val="12"/>
              </w:rPr>
              <w:br/>
              <w:t>31.052022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C446" w14:textId="099E3A38" w:rsidR="00570782" w:rsidRPr="00570782" w:rsidRDefault="00F657AF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bookmarkStart w:id="1" w:name="_GoBack"/>
            <w:bookmarkEnd w:id="1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9263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fine-grained, medium-sorted, angular to subangular, sheared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</w:tr>
      <w:tr w:rsidR="00570782" w:rsidRPr="00570782" w14:paraId="29F8D99D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22A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9F36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SR17-02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B11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63FE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sz w:val="12"/>
                <w:szCs w:val="12"/>
              </w:rPr>
              <w:t>-25.880714</w:t>
            </w:r>
            <w:r w:rsidRPr="00570782">
              <w:rPr>
                <w:rFonts w:ascii="Arial" w:eastAsia="Times New Roman" w:hAnsi="Arial" w:cs="Arial"/>
                <w:sz w:val="12"/>
                <w:szCs w:val="12"/>
              </w:rPr>
              <w:br/>
              <w:t>31.051396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0A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FeOx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alteration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10C4" w14:textId="7D2C0EEB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cross-bedded, fine- to coarse-grained, poorly-sorted, angular to subangular, quartz-dominated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,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with bedding-parallel joints</w:t>
            </w:r>
          </w:p>
        </w:tc>
      </w:tr>
      <w:tr w:rsidR="00570782" w:rsidRPr="00570782" w14:paraId="57320C2F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2E8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F0B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SR17-03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B07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952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sz w:val="12"/>
                <w:szCs w:val="12"/>
              </w:rPr>
              <w:t>-25.881167</w:t>
            </w:r>
            <w:r w:rsidRPr="00570782">
              <w:rPr>
                <w:rFonts w:ascii="Arial" w:eastAsia="Times New Roman" w:hAnsi="Arial" w:cs="Arial"/>
                <w:sz w:val="12"/>
                <w:szCs w:val="12"/>
              </w:rPr>
              <w:br/>
              <w:t>31.051064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D849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fractured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2271" w14:textId="632E189D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horizontally stratified, thick-, planar- to cross-bedded, fine- to medium-grained, medium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sorted, angular to subangular, quartz-dominated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</w:tr>
      <w:tr w:rsidR="00570782" w:rsidRPr="00570782" w14:paraId="1843BA69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5DB0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F10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SR17-04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1C9E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9E0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sz w:val="12"/>
                <w:szCs w:val="12"/>
              </w:rPr>
              <w:t>-25.882682</w:t>
            </w:r>
            <w:r w:rsidRPr="00570782">
              <w:rPr>
                <w:rFonts w:ascii="Arial" w:eastAsia="Times New Roman" w:hAnsi="Arial" w:cs="Arial"/>
                <w:sz w:val="12"/>
                <w:szCs w:val="12"/>
              </w:rPr>
              <w:br/>
              <w:t>31.04977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816E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41B7" w14:textId="2FAA573A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horizontally stratified, thick- and cross-bedded, fine- to medium-grained, well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sorted, subangular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</w:p>
        </w:tc>
      </w:tr>
      <w:tr w:rsidR="00570782" w:rsidRPr="00570782" w14:paraId="04DA287E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1912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B9F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SR17-05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AD92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6B0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sz w:val="12"/>
                <w:szCs w:val="12"/>
              </w:rPr>
              <w:t>-25.879814</w:t>
            </w:r>
            <w:r w:rsidRPr="00570782">
              <w:rPr>
                <w:rFonts w:ascii="Arial" w:eastAsia="Times New Roman" w:hAnsi="Arial" w:cs="Arial"/>
                <w:sz w:val="12"/>
                <w:szCs w:val="12"/>
              </w:rPr>
              <w:br/>
              <w:t>31.029239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56E6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5720" w14:textId="38116003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thin-bedded, fine- to medium-grained and rarely coarse-grained, medium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sorted, angular to subangular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</w:tr>
      <w:tr w:rsidR="00570782" w:rsidRPr="00570782" w14:paraId="10A408C7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1049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A84B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SR17-06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350B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9AC6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sz w:val="12"/>
                <w:szCs w:val="12"/>
              </w:rPr>
              <w:t>-25.888786</w:t>
            </w:r>
            <w:r w:rsidRPr="00570782">
              <w:rPr>
                <w:rFonts w:ascii="Arial" w:eastAsia="Times New Roman" w:hAnsi="Arial" w:cs="Arial"/>
                <w:sz w:val="12"/>
                <w:szCs w:val="12"/>
              </w:rPr>
              <w:br/>
              <w:t>31.036466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651D" w14:textId="3D822ADD" w:rsidR="00570782" w:rsidRPr="00570782" w:rsidRDefault="00F657AF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D270" w14:textId="3A6AB663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undulatory bedded, fine- to coarse-grained, poorly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to moderately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sorted, subangular, sheared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</w:tr>
      <w:tr w:rsidR="00570782" w:rsidRPr="00570782" w14:paraId="4A83E46E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77F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DEA6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SR17-07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6ED4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sublitharenite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A3D7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sz w:val="12"/>
                <w:szCs w:val="12"/>
              </w:rPr>
              <w:t>-25.888471</w:t>
            </w:r>
            <w:r w:rsidRPr="00570782">
              <w:rPr>
                <w:rFonts w:ascii="Arial" w:eastAsia="Times New Roman" w:hAnsi="Arial" w:cs="Arial"/>
                <w:sz w:val="12"/>
                <w:szCs w:val="12"/>
              </w:rPr>
              <w:br/>
              <w:t>31.036781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4D5E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D5F5" w14:textId="7C176CA2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very fine- to coarse-grained, poorly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sorted, subangular to well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rounded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sublitharenite</w:t>
            </w:r>
            <w:proofErr w:type="spellEnd"/>
          </w:p>
        </w:tc>
      </w:tr>
      <w:tr w:rsidR="00570782" w:rsidRPr="00570782" w14:paraId="366EC2E4" w14:textId="77777777" w:rsidTr="00570782">
        <w:trPr>
          <w:gridAfter w:val="1"/>
          <w:wAfter w:w="8" w:type="dxa"/>
          <w:trHeight w:val="6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344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DD0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SR17-08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A087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conglomerate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10FE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sz w:val="12"/>
                <w:szCs w:val="12"/>
              </w:rPr>
              <w:t>-25.888085</w:t>
            </w:r>
            <w:r w:rsidRPr="00570782">
              <w:rPr>
                <w:rFonts w:ascii="Arial" w:eastAsia="Times New Roman" w:hAnsi="Arial" w:cs="Arial"/>
                <w:sz w:val="12"/>
                <w:szCs w:val="12"/>
              </w:rPr>
              <w:br/>
              <w:t>31.037513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B1B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CAB1" w14:textId="4BE7C87C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immature, highly-altered, clast-supported conglomerate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atrix consists of fine- to coarse-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rained, medium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sorted, angular to subangular sandstone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last composition: chert, vein quartz, sandstone, feldspar porphyry</w:t>
            </w:r>
          </w:p>
        </w:tc>
      </w:tr>
      <w:tr w:rsidR="00570782" w:rsidRPr="00570782" w14:paraId="438BF797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6F7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B20C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SR17-09A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485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sublitharenite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B3C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sz w:val="12"/>
                <w:szCs w:val="12"/>
              </w:rPr>
              <w:t>-25.887323</w:t>
            </w:r>
            <w:r w:rsidRPr="00570782">
              <w:rPr>
                <w:rFonts w:ascii="Arial" w:eastAsia="Times New Roman" w:hAnsi="Arial" w:cs="Arial"/>
                <w:sz w:val="12"/>
                <w:szCs w:val="12"/>
              </w:rPr>
              <w:br/>
              <w:t>31.03762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BD67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FeOx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alteration /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BF4E" w14:textId="0F2D38AB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fine- to coarse-grained, matrix-rich, medium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sorted, angular to subangular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sublitharenite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</w:p>
        </w:tc>
      </w:tr>
      <w:tr w:rsidR="00570782" w:rsidRPr="00570782" w14:paraId="1F9E6969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370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7D02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SR17-09B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91A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BBB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sz w:val="12"/>
                <w:szCs w:val="12"/>
              </w:rPr>
              <w:t>-25.886782</w:t>
            </w:r>
            <w:r w:rsidRPr="00570782">
              <w:rPr>
                <w:rFonts w:ascii="Arial" w:eastAsia="Times New Roman" w:hAnsi="Arial" w:cs="Arial"/>
                <w:sz w:val="12"/>
                <w:szCs w:val="12"/>
              </w:rPr>
              <w:br/>
              <w:t>31.037186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E7A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FeOx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alteration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171C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fine- to coarse-grained, matrix-rich, well-sorted, subangular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sublitharenite</w:t>
            </w:r>
            <w:proofErr w:type="spellEnd"/>
          </w:p>
        </w:tc>
      </w:tr>
      <w:tr w:rsidR="00570782" w:rsidRPr="00570782" w14:paraId="322E2B31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ABA0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E1BB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SR17-10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9D26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quartzite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88F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sz w:val="12"/>
                <w:szCs w:val="12"/>
              </w:rPr>
              <w:t>-25.8858</w:t>
            </w:r>
            <w:r w:rsidRPr="00570782">
              <w:rPr>
                <w:rFonts w:ascii="Arial" w:eastAsia="Times New Roman" w:hAnsi="Arial" w:cs="Arial"/>
                <w:sz w:val="12"/>
                <w:szCs w:val="12"/>
              </w:rPr>
              <w:br/>
              <w:t>31.038679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E3C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recrystallization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8C7B" w14:textId="3BC80EF0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fine- to coarse-grained, homogeneous, well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sorted quartzite</w:t>
            </w:r>
          </w:p>
        </w:tc>
      </w:tr>
      <w:tr w:rsidR="00570782" w:rsidRPr="00570782" w14:paraId="6E86EDD3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CED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F85C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SR17-11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8443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quartzite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E9F0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sz w:val="12"/>
                <w:szCs w:val="12"/>
              </w:rPr>
              <w:t>-25.884979</w:t>
            </w:r>
            <w:r w:rsidRPr="00570782">
              <w:rPr>
                <w:rFonts w:ascii="Arial" w:eastAsia="Times New Roman" w:hAnsi="Arial" w:cs="Arial"/>
                <w:sz w:val="12"/>
                <w:szCs w:val="12"/>
              </w:rPr>
              <w:br/>
              <w:t>31.038881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7B33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recrystallization /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FeOx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alteration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134B" w14:textId="4E55B36E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large-scale cross- to trough-bedded, fine- to coarse-grained, homogeneous, medium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sorted, angular,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FeOx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-bearing quartzite</w:t>
            </w:r>
          </w:p>
        </w:tc>
      </w:tr>
      <w:tr w:rsidR="00570782" w:rsidRPr="00570782" w14:paraId="4C887DCE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9FB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87F3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SR17-12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45E7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quartzite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737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sz w:val="12"/>
                <w:szCs w:val="12"/>
              </w:rPr>
              <w:t>-25.884646</w:t>
            </w:r>
            <w:r w:rsidRPr="00570782">
              <w:rPr>
                <w:rFonts w:ascii="Arial" w:eastAsia="Times New Roman" w:hAnsi="Arial" w:cs="Arial"/>
                <w:sz w:val="12"/>
                <w:szCs w:val="12"/>
              </w:rPr>
              <w:br/>
              <w:t>31.03819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F0E1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recrystallization /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FeOx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alteration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AE3E" w14:textId="259C76B8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large-scale cross- to trough-bedded, fine- to coarse-grained, homogeneous, medium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sorted, angular,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FeOx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-bearing quartzite</w:t>
            </w:r>
          </w:p>
        </w:tc>
      </w:tr>
      <w:tr w:rsidR="00570782" w:rsidRPr="00570782" w14:paraId="7878CAA9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164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CF2E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SR17-13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D753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mafic igneous rock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6D2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sz w:val="12"/>
                <w:szCs w:val="12"/>
              </w:rPr>
              <w:t>-25.88024</w:t>
            </w:r>
            <w:r w:rsidRPr="00570782">
              <w:rPr>
                <w:rFonts w:ascii="Arial" w:eastAsia="Times New Roman" w:hAnsi="Arial" w:cs="Arial"/>
                <w:sz w:val="12"/>
                <w:szCs w:val="12"/>
              </w:rPr>
              <w:br/>
              <w:t>31.047227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87D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7462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dark blue to green subvolcanic rock with rutile phenocrysts;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hematitic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joints crosscut the porphyry lattice</w:t>
            </w:r>
          </w:p>
        </w:tc>
      </w:tr>
      <w:tr w:rsidR="00570782" w:rsidRPr="00570782" w14:paraId="24BDB6B0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A749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78F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SR17-14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15E3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mafic igneous rock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78D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sz w:val="12"/>
                <w:szCs w:val="12"/>
              </w:rPr>
              <w:t>-25.880644</w:t>
            </w:r>
            <w:r w:rsidRPr="00570782">
              <w:rPr>
                <w:rFonts w:ascii="Arial" w:eastAsia="Times New Roman" w:hAnsi="Arial" w:cs="Arial"/>
                <w:sz w:val="12"/>
                <w:szCs w:val="12"/>
              </w:rPr>
              <w:br/>
              <w:t>31.047154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7021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8485" w14:textId="4B260E70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greenish to yellow subvolcanic rock</w:t>
            </w:r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,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with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FeOx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-altered areas</w:t>
            </w:r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utile and quartz as phenocrysts</w:t>
            </w:r>
          </w:p>
        </w:tc>
      </w:tr>
      <w:tr w:rsidR="00570782" w:rsidRPr="00570782" w14:paraId="026AB540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45A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9E42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SR17-15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4994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mafic igneous rock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997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sz w:val="12"/>
                <w:szCs w:val="12"/>
              </w:rPr>
              <w:t>-25.881178</w:t>
            </w:r>
            <w:r w:rsidRPr="00570782">
              <w:rPr>
                <w:rFonts w:ascii="Arial" w:eastAsia="Times New Roman" w:hAnsi="Arial" w:cs="Arial"/>
                <w:sz w:val="12"/>
                <w:szCs w:val="12"/>
              </w:rPr>
              <w:br/>
              <w:t>31.046978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51B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86EA" w14:textId="094C5D04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dark grey to greenish subvolcanic rock, with black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hematitic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veins in porphyry lattice</w:t>
            </w:r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utile,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FeOx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and chlorite appear as phenocrysts</w:t>
            </w:r>
          </w:p>
        </w:tc>
      </w:tr>
      <w:tr w:rsidR="00570782" w:rsidRPr="00570782" w14:paraId="390996C0" w14:textId="77777777" w:rsidTr="00570782">
        <w:trPr>
          <w:gridAfter w:val="1"/>
          <w:wAfter w:w="8" w:type="dxa"/>
          <w:trHeight w:val="58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FD7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34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88D0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SR17-16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93B1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mafic igneous rock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B82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sz w:val="12"/>
                <w:szCs w:val="12"/>
              </w:rPr>
              <w:t>-25.878443</w:t>
            </w:r>
            <w:r w:rsidRPr="00570782">
              <w:rPr>
                <w:rFonts w:ascii="Arial" w:eastAsia="Times New Roman" w:hAnsi="Arial" w:cs="Arial"/>
                <w:sz w:val="12"/>
                <w:szCs w:val="12"/>
              </w:rPr>
              <w:br/>
              <w:t>31.030039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9B9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C201" w14:textId="37C63825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fine- to medium-grained, in places well-rounded quartz phenocrysts in a red-brown to light red, homogeneous matrix</w:t>
            </w:r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FeOx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-altered areas and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hematitic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veins crosscut a porphyritic lattice, which creates in places pillow structures</w:t>
            </w:r>
          </w:p>
        </w:tc>
      </w:tr>
      <w:tr w:rsidR="00570782" w:rsidRPr="00570782" w14:paraId="0A545579" w14:textId="77777777" w:rsidTr="00570782">
        <w:trPr>
          <w:gridAfter w:val="1"/>
          <w:wAfter w:w="8" w:type="dxa"/>
          <w:trHeight w:val="57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1D4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7C0B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17-119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9BDE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tuff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86D1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-25.883249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31.052614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BA72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silicification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7BEE" w14:textId="1A4673FF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intermediate, unwelded tuff</w:t>
            </w:r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ilicified, silty to fine-grained homogeneous matrix, crosscut by black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hematitic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veins</w:t>
            </w:r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; </w:t>
            </w:r>
            <w:r w:rsidR="006360BF"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accessory phenocrysts</w:t>
            </w:r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: z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ircon, quartz, mica and opaque</w:t>
            </w:r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grains</w:t>
            </w:r>
          </w:p>
        </w:tc>
      </w:tr>
      <w:tr w:rsidR="00570782" w:rsidRPr="00570782" w14:paraId="592DEAD0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A7BF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2B5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11-111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AA76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quartzite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1C0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-25.88201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31.034709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03FF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recrystallization /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FeOx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alteration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241B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medium-grained, compacted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quartzarenite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with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FeOx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-coated grains</w:t>
            </w:r>
          </w:p>
        </w:tc>
      </w:tr>
      <w:tr w:rsidR="00570782" w:rsidRPr="00570782" w14:paraId="74111FAE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009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37D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11-113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C3B1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quartzite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5629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-25.884658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31.043047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5337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recrystallization /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FeOx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alteration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232D" w14:textId="6ED61374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medium-grained, moderately sorted, compacted, homogeneous, angular and low-grade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FeOx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-altered quartzite</w:t>
            </w:r>
          </w:p>
        </w:tc>
      </w:tr>
      <w:tr w:rsidR="00570782" w:rsidRPr="00570782" w14:paraId="084284DC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481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EAE2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11-114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A6FB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quartzite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E4F1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-25.884449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31.042427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D1D6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recrystallization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C1F4" w14:textId="7CEAF28C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thick-bedded, medium- to coarse-grained, compacted quartzite cemented by fine-crystalline chlorite</w:t>
            </w:r>
          </w:p>
        </w:tc>
      </w:tr>
      <w:tr w:rsidR="00570782" w:rsidRPr="00570782" w14:paraId="2660FD94" w14:textId="77777777" w:rsidTr="00570782">
        <w:trPr>
          <w:gridAfter w:val="1"/>
          <w:wAfter w:w="8" w:type="dxa"/>
          <w:trHeight w:val="10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AFE1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4146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4020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FB4F1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D641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54E13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782" w:rsidRPr="00570782" w14:paraId="283F0E59" w14:textId="77777777" w:rsidTr="00570782">
        <w:trPr>
          <w:trHeight w:val="118"/>
        </w:trPr>
        <w:tc>
          <w:tcPr>
            <w:tcW w:w="9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E5F6" w14:textId="77777777" w:rsidR="00570782" w:rsidRPr="00570782" w:rsidRDefault="00570782" w:rsidP="0057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782" w:rsidRPr="00570782" w14:paraId="69B8B6D0" w14:textId="77777777" w:rsidTr="00570782">
        <w:trPr>
          <w:gridAfter w:val="1"/>
          <w:wAfter w:w="8" w:type="dxa"/>
          <w:trHeight w:val="3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291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89D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SR17-18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A3D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mafic igneous rock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6BD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-25.8650838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31.090375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C153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3DEE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very-fine-grained volcanic rock, intermingled with medium-grained quartz grains</w:t>
            </w:r>
          </w:p>
        </w:tc>
      </w:tr>
      <w:tr w:rsidR="00570782" w:rsidRPr="00570782" w14:paraId="3BD7F0F5" w14:textId="77777777" w:rsidTr="00570782">
        <w:trPr>
          <w:gridAfter w:val="1"/>
          <w:wAfter w:w="8" w:type="dxa"/>
          <w:trHeight w:val="458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443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FF72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15-110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8FDB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mafic igneous rock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9D6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-25.863665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31.094124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2269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D861" w14:textId="25B54B71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porphyritic phenocrysts dominated by interstitial quartz and greenish feldspar in a chlorite-rich matrix    </w:t>
            </w:r>
          </w:p>
        </w:tc>
      </w:tr>
      <w:tr w:rsidR="00570782" w:rsidRPr="00570782" w14:paraId="36364FBF" w14:textId="77777777" w:rsidTr="00570782">
        <w:trPr>
          <w:gridAfter w:val="1"/>
          <w:wAfter w:w="8" w:type="dxa"/>
          <w:trHeight w:val="32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BA3F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FB8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17-284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0817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mafic igneous rock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2DF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-25.864519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31.091386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9E91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1D35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fine-grained mafic rock intimately mixed with quartz sand grains</w:t>
            </w:r>
          </w:p>
        </w:tc>
      </w:tr>
      <w:tr w:rsidR="00570782" w:rsidRPr="00570782" w14:paraId="72CB4DD5" w14:textId="77777777" w:rsidTr="00570782">
        <w:trPr>
          <w:gridAfter w:val="1"/>
          <w:wAfter w:w="8" w:type="dxa"/>
          <w:trHeight w:val="493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35E4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4E0F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19-001/2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7450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mafic igneous rock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D2E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-25.868925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31.088807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46A6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35A2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blue-grey, fine-crystalline basaltic mafic rock mixed with medium-grained quartz grains</w:t>
            </w:r>
          </w:p>
        </w:tc>
      </w:tr>
      <w:tr w:rsidR="00570782" w:rsidRPr="00570782" w14:paraId="4FCF50E5" w14:textId="77777777" w:rsidTr="00570782">
        <w:trPr>
          <w:trHeight w:val="90"/>
        </w:trPr>
        <w:tc>
          <w:tcPr>
            <w:tcW w:w="9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5D73E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70782" w:rsidRPr="00570782" w14:paraId="0566E333" w14:textId="77777777" w:rsidTr="00570782">
        <w:trPr>
          <w:gridAfter w:val="1"/>
          <w:wAfter w:w="8" w:type="dxa"/>
          <w:trHeight w:val="32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464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A02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15*047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D9C1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sublitharenite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A12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-25.828031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31.146023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E994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AF61" w14:textId="63C0334B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medium-grained, poorly sorted, lithic-rich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sublitharenite</w:t>
            </w:r>
            <w:proofErr w:type="spellEnd"/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ithics dominated by chert, monocrystalline quartz and chlorite</w:t>
            </w:r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 m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atrix is dominantly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sericitizied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but in places silicified</w:t>
            </w:r>
          </w:p>
        </w:tc>
      </w:tr>
      <w:tr w:rsidR="00570782" w:rsidRPr="00570782" w14:paraId="6BE4506C" w14:textId="77777777" w:rsidTr="00570782">
        <w:trPr>
          <w:gridAfter w:val="1"/>
          <w:wAfter w:w="8" w:type="dxa"/>
          <w:trHeight w:val="553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CF87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4A22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15*068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6E4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sublitharenite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400B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-25.853422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31.108881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991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silicification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2946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medium-grained, chert-rich, nearly matrix-free, compacted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sublitharenite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 chlorite and sericite occur as phenocrysts</w:t>
            </w:r>
          </w:p>
        </w:tc>
      </w:tr>
      <w:tr w:rsidR="00570782" w:rsidRPr="00570782" w14:paraId="79A1615C" w14:textId="77777777" w:rsidTr="00570782">
        <w:trPr>
          <w:gridAfter w:val="1"/>
          <w:wAfter w:w="8" w:type="dxa"/>
          <w:trHeight w:val="553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31F3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14B7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Mig16-3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775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mafic igneous rock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FE2F" w14:textId="422D9951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-25.829</w:t>
            </w:r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000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31.142</w:t>
            </w:r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0AEB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argillic alteration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BBE7" w14:textId="371C0318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fine- to medium-crystalline highly altered subvolcanic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basaltoid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rich in acicular and angular plagioclase crystals</w:t>
            </w:r>
          </w:p>
        </w:tc>
      </w:tr>
      <w:tr w:rsidR="00570782" w:rsidRPr="00570782" w14:paraId="10DFFD14" w14:textId="77777777" w:rsidTr="00570782">
        <w:trPr>
          <w:gridAfter w:val="1"/>
          <w:wAfter w:w="8" w:type="dxa"/>
          <w:trHeight w:val="51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FB76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AD37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17-142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FE8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sandstone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8272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-25.854876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31.101343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1D7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silicification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2896" w14:textId="6A5F909E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fine-grained,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biolaminated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, thick-bedded, (pseudo-)matrix-rich sandstone</w:t>
            </w:r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,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with silicified contorted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biolaminae</w:t>
            </w:r>
            <w:proofErr w:type="spellEnd"/>
          </w:p>
        </w:tc>
      </w:tr>
      <w:tr w:rsidR="00570782" w:rsidRPr="00570782" w14:paraId="25E10ED5" w14:textId="77777777" w:rsidTr="00570782">
        <w:trPr>
          <w:trHeight w:val="118"/>
        </w:trPr>
        <w:tc>
          <w:tcPr>
            <w:tcW w:w="9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A20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70782" w:rsidRPr="00570782" w14:paraId="2A503E73" w14:textId="77777777" w:rsidTr="00570782">
        <w:trPr>
          <w:gridAfter w:val="1"/>
          <w:wAfter w:w="8" w:type="dxa"/>
          <w:trHeight w:val="57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DA0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C71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18-206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659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sandstone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4087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sz w:val="12"/>
                <w:szCs w:val="12"/>
              </w:rPr>
              <w:t>-25.886997</w:t>
            </w:r>
            <w:r w:rsidRPr="00570782">
              <w:rPr>
                <w:rFonts w:ascii="Arial" w:eastAsia="Times New Roman" w:hAnsi="Arial" w:cs="Arial"/>
                <w:sz w:val="12"/>
                <w:szCs w:val="12"/>
              </w:rPr>
              <w:br/>
              <w:t>31.100217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3962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FeOx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alteration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433C" w14:textId="09D046D9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medium- to coarse-grained, highly altered, matrix-rich, uncompacted quartzose sandstone, with abundant nearly strain-free monocrystalline quartz grains showing resolution </w:t>
            </w:r>
            <w:r w:rsidR="006360BF"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embayment’s</w:t>
            </w:r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atrix is fully replaced by botryoidal hematite and goethite</w:t>
            </w:r>
          </w:p>
        </w:tc>
      </w:tr>
      <w:tr w:rsidR="00570782" w:rsidRPr="00570782" w14:paraId="5B53D48D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7999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C8C9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18-226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9792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mafic igneous rock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79A1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sz w:val="12"/>
                <w:szCs w:val="12"/>
              </w:rPr>
              <w:t>-25.802796</w:t>
            </w:r>
            <w:r w:rsidRPr="00570782">
              <w:rPr>
                <w:rFonts w:ascii="Arial" w:eastAsia="Times New Roman" w:hAnsi="Arial" w:cs="Arial"/>
                <w:sz w:val="12"/>
                <w:szCs w:val="12"/>
              </w:rPr>
              <w:br/>
              <w:t>31.091771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FB2B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6C2" w14:textId="05FECFE0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mafic d</w:t>
            </w:r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ke crosscutting Moodies</w:t>
            </w:r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Group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siltstones</w:t>
            </w:r>
          </w:p>
        </w:tc>
      </w:tr>
      <w:tr w:rsidR="00570782" w:rsidRPr="00570782" w14:paraId="47606A94" w14:textId="77777777" w:rsidTr="00570782">
        <w:trPr>
          <w:trHeight w:val="118"/>
        </w:trPr>
        <w:tc>
          <w:tcPr>
            <w:tcW w:w="9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E0847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70782" w:rsidRPr="00570782" w14:paraId="17D8B707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80F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3FD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08-848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7526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sandstone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FC76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-25.836682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31.083343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038D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silicification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F30A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medium- to fine-grained, </w:t>
            </w:r>
            <w:proofErr w:type="spellStart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biolaminated</w:t>
            </w:r>
            <w:proofErr w:type="spellEnd"/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sandstone</w:t>
            </w:r>
          </w:p>
        </w:tc>
      </w:tr>
      <w:tr w:rsidR="00570782" w:rsidRPr="00570782" w14:paraId="146AAEED" w14:textId="77777777" w:rsidTr="00570782">
        <w:trPr>
          <w:gridAfter w:val="1"/>
          <w:wAfter w:w="8" w:type="dxa"/>
          <w:trHeight w:val="63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4CB3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61F8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14-066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332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sandstone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FA4B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-25.837086 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31.057959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DFA5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silicification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92F6" w14:textId="1D44BF2C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large-scale cross-bedded, coarse-grained, poorly-sorted, chert-rich, quartzose sandstone with a sericite matrix</w:t>
            </w:r>
            <w:r w:rsidR="006360B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K-feldspar in various stages of alteration to sericite; monocrystalline quartz grains show resorption </w:t>
            </w:r>
            <w:r w:rsidR="006360BF"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embayment’s</w:t>
            </w:r>
          </w:p>
        </w:tc>
      </w:tr>
      <w:tr w:rsidR="00570782" w:rsidRPr="00570782" w14:paraId="04E09098" w14:textId="77777777" w:rsidTr="00570782">
        <w:trPr>
          <w:gridAfter w:val="1"/>
          <w:wAfter w:w="8" w:type="dxa"/>
          <w:trHeight w:val="39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7F7B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732A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11-055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F829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sandstone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17EF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-25.822447</w:t>
            </w: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31.110468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F9E6" w14:textId="77777777" w:rsidR="00570782" w:rsidRPr="00570782" w:rsidRDefault="00570782" w:rsidP="0057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silicification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D0BC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thick- and cross-bedded, medium-grained, compacted, quartzose sandstone</w:t>
            </w:r>
          </w:p>
        </w:tc>
      </w:tr>
      <w:tr w:rsidR="00570782" w:rsidRPr="00570782" w14:paraId="08A94EF9" w14:textId="77777777" w:rsidTr="00570782">
        <w:trPr>
          <w:gridAfter w:val="1"/>
          <w:wAfter w:w="8" w:type="dxa"/>
          <w:trHeight w:val="2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D7F5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A972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5347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B4F8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5054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D963B" w14:textId="77777777" w:rsidR="00570782" w:rsidRPr="00570782" w:rsidRDefault="00570782" w:rsidP="0057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07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642EA35" w14:textId="77777777" w:rsidR="00A73866" w:rsidRDefault="00A73866"/>
    <w:sectPr w:rsidR="00A73866" w:rsidSect="00761F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2D"/>
    <w:rsid w:val="001F532D"/>
    <w:rsid w:val="00570782"/>
    <w:rsid w:val="006360BF"/>
    <w:rsid w:val="00761F0F"/>
    <w:rsid w:val="00A73866"/>
    <w:rsid w:val="00F6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998C"/>
  <w15:chartTrackingRefBased/>
  <w15:docId w15:val="{F3556792-2313-4384-92D2-11FF0DC3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Reimann</dc:creator>
  <cp:keywords/>
  <dc:description/>
  <cp:lastModifiedBy>S. Reimann</cp:lastModifiedBy>
  <cp:revision>3</cp:revision>
  <dcterms:created xsi:type="dcterms:W3CDTF">2021-03-23T11:15:00Z</dcterms:created>
  <dcterms:modified xsi:type="dcterms:W3CDTF">2021-03-23T11:34:00Z</dcterms:modified>
</cp:coreProperties>
</file>